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4" w:rsidRPr="008F040A" w:rsidRDefault="00785D74" w:rsidP="00785D74">
      <w:pPr>
        <w:pStyle w:val="1"/>
        <w:spacing w:before="0" w:after="0"/>
        <w:ind w:left="5040"/>
        <w:jc w:val="right"/>
        <w:rPr>
          <w:szCs w:val="24"/>
        </w:rPr>
      </w:pPr>
      <w:r w:rsidRPr="008F040A">
        <w:rPr>
          <w:szCs w:val="24"/>
        </w:rPr>
        <w:t>Приложение № 2</w:t>
      </w:r>
    </w:p>
    <w:p w:rsidR="00785D74" w:rsidRPr="003E0DE9" w:rsidRDefault="00785D74" w:rsidP="00785D74">
      <w:pPr>
        <w:pStyle w:val="1"/>
        <w:spacing w:before="0" w:after="0"/>
        <w:ind w:left="5040"/>
        <w:jc w:val="right"/>
        <w:rPr>
          <w:szCs w:val="24"/>
        </w:rPr>
      </w:pPr>
      <w:r w:rsidRPr="008F040A">
        <w:rPr>
          <w:szCs w:val="24"/>
        </w:rPr>
        <w:t>к</w:t>
      </w:r>
      <w:r>
        <w:rPr>
          <w:szCs w:val="24"/>
        </w:rPr>
        <w:t xml:space="preserve"> приказу Министерства культуры Республики Карелия</w:t>
      </w:r>
    </w:p>
    <w:p w:rsidR="00785D74" w:rsidRPr="008F040A" w:rsidRDefault="006C7984" w:rsidP="00785D74">
      <w:pPr>
        <w:pStyle w:val="1"/>
        <w:spacing w:before="0" w:after="0"/>
        <w:ind w:left="5040"/>
        <w:jc w:val="right"/>
        <w:rPr>
          <w:b/>
          <w:szCs w:val="24"/>
        </w:rPr>
      </w:pPr>
      <w:r>
        <w:rPr>
          <w:szCs w:val="24"/>
        </w:rPr>
        <w:t>от «__»</w:t>
      </w:r>
      <w:r w:rsidR="002A41B0">
        <w:rPr>
          <w:szCs w:val="24"/>
        </w:rPr>
        <w:t xml:space="preserve"> </w:t>
      </w:r>
      <w:r>
        <w:rPr>
          <w:szCs w:val="24"/>
        </w:rPr>
        <w:t>______</w:t>
      </w:r>
      <w:r w:rsidR="002A41B0">
        <w:rPr>
          <w:szCs w:val="24"/>
        </w:rPr>
        <w:t xml:space="preserve"> 201</w:t>
      </w:r>
      <w:r>
        <w:rPr>
          <w:szCs w:val="24"/>
        </w:rPr>
        <w:t>6 года № ___</w:t>
      </w:r>
      <w:r w:rsidR="00785D74">
        <w:rPr>
          <w:szCs w:val="24"/>
        </w:rPr>
        <w:t xml:space="preserve"> 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>Положение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 xml:space="preserve">о номинациях </w:t>
      </w:r>
      <w:r w:rsidR="006C7984">
        <w:rPr>
          <w:b/>
          <w:lang w:val="en-US"/>
        </w:rPr>
        <w:t>X</w:t>
      </w:r>
      <w:r>
        <w:rPr>
          <w:b/>
          <w:lang w:val="en-US"/>
        </w:rPr>
        <w:t>V</w:t>
      </w:r>
      <w:r w:rsidRPr="008F040A">
        <w:rPr>
          <w:b/>
        </w:rPr>
        <w:t xml:space="preserve"> республиканского конкурса организаций и индивидуальных предпринимателей, осуществляющих туристскую деятельность </w:t>
      </w:r>
      <w:r w:rsidRPr="008F040A">
        <w:rPr>
          <w:b/>
        </w:rPr>
        <w:br/>
        <w:t>на территории Республики Карелия,</w:t>
      </w:r>
      <w:r w:rsidRPr="008F040A">
        <w:rPr>
          <w:b/>
        </w:rPr>
        <w:br/>
        <w:t>«Лидеры карельского турбизнеса – 201</w:t>
      </w:r>
      <w:r w:rsidR="00A22139">
        <w:rPr>
          <w:b/>
        </w:rPr>
        <w:t>6</w:t>
      </w:r>
      <w:r w:rsidRPr="008F040A">
        <w:rPr>
          <w:b/>
        </w:rPr>
        <w:t>»</w:t>
      </w: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</w:p>
    <w:p w:rsidR="00785D74" w:rsidRPr="008F040A" w:rsidRDefault="00785D74" w:rsidP="00785D74">
      <w:pPr>
        <w:pStyle w:val="1"/>
        <w:spacing w:before="0" w:after="0"/>
        <w:jc w:val="center"/>
        <w:rPr>
          <w:b/>
        </w:rPr>
      </w:pPr>
      <w:r w:rsidRPr="008F040A">
        <w:rPr>
          <w:b/>
        </w:rPr>
        <w:t>Номинации Конкурса и критерии оценки заявок, представленных участниками:</w:t>
      </w:r>
    </w:p>
    <w:p w:rsidR="00785D74" w:rsidRPr="008F040A" w:rsidRDefault="00785D74" w:rsidP="00785D74">
      <w:pPr>
        <w:pStyle w:val="1"/>
        <w:spacing w:before="0" w:after="0"/>
        <w:jc w:val="both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"/>
        <w:gridCol w:w="2801"/>
        <w:gridCol w:w="6104"/>
      </w:tblGrid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 xml:space="preserve">№ </w:t>
            </w:r>
            <w:proofErr w:type="gramStart"/>
            <w:r w:rsidRPr="008F040A">
              <w:t>п</w:t>
            </w:r>
            <w:proofErr w:type="gramEnd"/>
            <w:r w:rsidRPr="008F040A">
              <w:t>/п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номинация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критерии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1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Лучший туроператор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11BB1" w:rsidRPr="00D11BB1" w:rsidRDefault="00D11BB1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D11BB1">
              <w:rPr>
                <w:u w:val="single"/>
              </w:rPr>
              <w:t xml:space="preserve">Обязательные: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подтверждения туроператорской деятельности в соответствии с действующим законодательством</w:t>
            </w:r>
          </w:p>
          <w:p w:rsidR="00D11BB1" w:rsidRPr="00D11BB1" w:rsidRDefault="00D11BB1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D11BB1">
              <w:rPr>
                <w:u w:val="single"/>
              </w:rPr>
              <w:t xml:space="preserve">Оцениваемые: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разработка и внедрение </w:t>
            </w:r>
            <w:proofErr w:type="gramStart"/>
            <w:r w:rsidRPr="008F040A">
              <w:t>новых</w:t>
            </w:r>
            <w:proofErr w:type="gramEnd"/>
            <w:r w:rsidRPr="008F040A">
              <w:t xml:space="preserve"> турпродуктов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оригинальных туров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 (агентом)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объёмы </w:t>
            </w:r>
            <w:r w:rsidRPr="008F040A">
              <w:rPr>
                <w:u w:val="single"/>
              </w:rPr>
              <w:t>туроператорской</w:t>
            </w:r>
            <w:r w:rsidRPr="008F040A">
              <w:t xml:space="preserve"> деятельности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>
              <w:t>за 2014 г., 20</w:t>
            </w:r>
            <w:r w:rsidR="002F1511">
              <w:t>15 г., 2016 г. (на момент подачи заявки</w:t>
            </w:r>
            <w:r w:rsid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</w:t>
            </w:r>
            <w:r w:rsidR="00D11BB1">
              <w:t>культура обслуживания (</w:t>
            </w:r>
            <w:r w:rsidRPr="008F040A">
              <w:t xml:space="preserve">отзывы </w:t>
            </w:r>
            <w:r w:rsidR="00D11BB1">
              <w:t xml:space="preserve">и жалобы </w:t>
            </w:r>
            <w:r w:rsidRPr="008F040A">
              <w:t>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  <w:r w:rsidR="00BF69AA">
              <w:t xml:space="preserve"> (</w:t>
            </w:r>
            <w:r w:rsidR="00DF507B">
              <w:t>в том числе сеть Интернет)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2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Лучший гостиничный комплекс (свыше 30 номеров)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Обязательные: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Оцениваемые: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DF7BE0" w:rsidRPr="008F040A" w:rsidRDefault="00DF7BE0" w:rsidP="00731A32">
            <w:pPr>
              <w:pStyle w:val="1"/>
              <w:spacing w:before="60" w:after="60"/>
              <w:ind w:left="248" w:hanging="142"/>
            </w:pPr>
            <w:r>
              <w:t xml:space="preserve">- наличие средств и условий доступной среды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</w:t>
            </w:r>
            <w:r w:rsidR="007817FC">
              <w:t>культура обслуживания (</w:t>
            </w:r>
            <w:r w:rsidRPr="008F040A">
              <w:t xml:space="preserve">отзывы </w:t>
            </w:r>
            <w:r w:rsidR="007817FC">
              <w:t xml:space="preserve">и жалобы </w:t>
            </w:r>
            <w:r w:rsidRPr="008F040A">
              <w:t>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  <w:r w:rsidR="007817FC">
              <w:t xml:space="preserve"> </w:t>
            </w:r>
            <w:r w:rsidR="007817FC" w:rsidRPr="007817FC">
              <w:t>(в том числе сеть Интернет)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lastRenderedPageBreak/>
              <w:t>3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Лучшая малая гостиница (до 30 номеров)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Обязательные: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Оцениваемые: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DF7BE0" w:rsidRPr="008F040A" w:rsidRDefault="00DF7BE0" w:rsidP="00731A32">
            <w:pPr>
              <w:pStyle w:val="1"/>
              <w:spacing w:before="60" w:after="60"/>
              <w:ind w:left="248" w:hanging="142"/>
            </w:pPr>
            <w:r>
              <w:t xml:space="preserve">- наличие средств и условий доступной среды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культура обслуживания (отзывы </w:t>
            </w:r>
            <w:r w:rsidR="007817FC">
              <w:t xml:space="preserve">и жалобы </w:t>
            </w:r>
            <w:r w:rsidRPr="008F040A">
              <w:t>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4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Лучший загородный туристский комплекс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Обязательные: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необходимых сертификатов</w:t>
            </w:r>
          </w:p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Оцениваемые: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уровень материально-технической базы и её соответствие международным требованиям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реконструкция и модернизация материально-технической базы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</w:t>
            </w:r>
            <w:r w:rsidRPr="008F040A">
              <w:rPr>
                <w:u w:val="single"/>
              </w:rPr>
              <w:t>среднегодовой</w:t>
            </w:r>
            <w:r w:rsidRPr="008F040A">
              <w:t xml:space="preserve"> уровень заполняемости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дополнительные услуги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</w:t>
            </w:r>
            <w:r w:rsidR="007817FC">
              <w:t>культура обслуживания (</w:t>
            </w:r>
            <w:r w:rsidRPr="008F040A">
              <w:t xml:space="preserve">отзывы </w:t>
            </w:r>
            <w:r w:rsidR="007817FC">
              <w:t xml:space="preserve">и жалобы </w:t>
            </w:r>
            <w:r w:rsidRPr="008F040A">
              <w:t>клиентов и турфирм)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оригинальность и разнообразие рекламы</w:t>
            </w:r>
            <w:r w:rsidR="007817FC">
              <w:t xml:space="preserve"> </w:t>
            </w:r>
            <w:r w:rsidR="007817FC" w:rsidRPr="007817FC">
              <w:t>(в том числе сеть Интернет)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 w:rsidRPr="008F040A">
              <w:t>5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Лучший </w:t>
            </w:r>
            <w:proofErr w:type="spellStart"/>
            <w:r w:rsidRPr="008F040A">
              <w:t>турагент</w:t>
            </w:r>
            <w:proofErr w:type="spellEnd"/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Обязательные: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Оцениваемые: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продолжительность турагентской деятельности в Республике Карелия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предлагаемых туров (услуг)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объёмы </w:t>
            </w:r>
            <w:r w:rsidRPr="008F040A">
              <w:rPr>
                <w:u w:val="single"/>
              </w:rPr>
              <w:t>турагентской</w:t>
            </w:r>
            <w:r w:rsidRPr="008F040A">
              <w:t xml:space="preserve"> деятельности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качество и культура обслуживания</w:t>
            </w:r>
            <w:r w:rsidR="007817FC">
              <w:t xml:space="preserve"> </w:t>
            </w:r>
            <w:r w:rsidR="007817FC" w:rsidRPr="007817FC">
              <w:t>(от</w:t>
            </w:r>
            <w:r w:rsidR="007817FC">
              <w:t>зывы и жалобы клиентов</w:t>
            </w:r>
            <w:r w:rsidR="007817FC" w:rsidRPr="007817FC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  <w:tr w:rsidR="00785D74" w:rsidRPr="008F040A" w:rsidTr="00731A32">
        <w:trPr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t>6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>
              <w:t>Лучший новый маршрут</w:t>
            </w:r>
            <w:r w:rsidR="00DF7BE0">
              <w:t xml:space="preserve"> или экскурсия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A61E8" w:rsidRPr="00AA61E8" w:rsidRDefault="00AA61E8" w:rsidP="00AA61E8">
            <w:pPr>
              <w:pStyle w:val="1"/>
              <w:spacing w:before="60" w:after="6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AA61E8">
              <w:rPr>
                <w:u w:val="single"/>
              </w:rPr>
              <w:t>Оцениваемые: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 xml:space="preserve">наличие подтверждения туроператорской деятельности </w:t>
            </w:r>
            <w:r>
              <w:lastRenderedPageBreak/>
              <w:t>в соответствии с действующим законодательством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оригинальность маршрута (уникальность, логика построения)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насыщенность и значимость  для развития и продвижения территории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перспективы развития</w:t>
            </w:r>
          </w:p>
          <w:p w:rsidR="00785D74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информационно-рекламное сопровождение</w:t>
            </w:r>
          </w:p>
          <w:p w:rsidR="00785D74" w:rsidRPr="008F040A" w:rsidRDefault="00785D74" w:rsidP="00785D74">
            <w:pPr>
              <w:pStyle w:val="1"/>
              <w:numPr>
                <w:ilvl w:val="0"/>
                <w:numId w:val="1"/>
              </w:numPr>
              <w:spacing w:before="60" w:after="60"/>
              <w:ind w:left="248" w:hanging="142"/>
            </w:pPr>
            <w:r>
              <w:t>качество и</w:t>
            </w:r>
            <w:r w:rsidR="007817FC">
              <w:t xml:space="preserve"> культура обслуживания (</w:t>
            </w:r>
            <w:r>
              <w:t xml:space="preserve">отзывы </w:t>
            </w:r>
            <w:r w:rsidR="007817FC">
              <w:t xml:space="preserve">и жалобы </w:t>
            </w:r>
            <w:r>
              <w:t>клиентов)</w:t>
            </w:r>
          </w:p>
        </w:tc>
      </w:tr>
      <w:tr w:rsidR="00785D74" w:rsidRPr="008F040A" w:rsidTr="00731A32">
        <w:trPr>
          <w:trHeight w:val="1065"/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lastRenderedPageBreak/>
              <w:t>7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 xml:space="preserve">За лучшую организацию активных видов туризма  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>Обязательные: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подтверждения туроператорской деятельности в соответствии с действующим законодательством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наличие сертификата </w:t>
            </w:r>
            <w:proofErr w:type="spellStart"/>
            <w:r w:rsidRPr="008F040A">
              <w:t>туруслуг</w:t>
            </w:r>
            <w:proofErr w:type="spellEnd"/>
          </w:p>
          <w:p w:rsidR="00DF7BE0" w:rsidRDefault="00DF7BE0" w:rsidP="00731A32">
            <w:pPr>
              <w:pStyle w:val="1"/>
              <w:spacing w:before="60" w:after="60"/>
              <w:ind w:left="248" w:hanging="142"/>
            </w:pPr>
            <w:r>
              <w:t xml:space="preserve">- комплекс принимаемых мер, направленных на повышение безопасности </w:t>
            </w:r>
          </w:p>
          <w:p w:rsidR="00067EDB" w:rsidRPr="00067EDB" w:rsidRDefault="00067EDB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067EDB">
              <w:rPr>
                <w:u w:val="single"/>
              </w:rPr>
              <w:t xml:space="preserve">Оцениваемые: 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перечень оригинальных туров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образцы договора с клиентом (агентом)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объёмы туристской деятельности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</w:t>
            </w:r>
            <w:r w:rsidR="007817FC">
              <w:t>культура обслуживания (</w:t>
            </w:r>
            <w:r w:rsidRPr="008F040A">
              <w:t xml:space="preserve">отзывы </w:t>
            </w:r>
            <w:r w:rsidR="007817FC">
              <w:t xml:space="preserve">и жалобы </w:t>
            </w:r>
            <w:r w:rsidRPr="008F040A">
              <w:t>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оригинальность и разнообразие рекламы </w:t>
            </w:r>
            <w:r w:rsidR="007817FC" w:rsidRPr="007817FC">
              <w:t>(в том числе сеть Интернет)</w:t>
            </w:r>
          </w:p>
        </w:tc>
      </w:tr>
      <w:tr w:rsidR="00785D74" w:rsidRPr="008F040A" w:rsidTr="00731A32">
        <w:trPr>
          <w:trHeight w:val="2832"/>
          <w:jc w:val="center"/>
        </w:trPr>
        <w:tc>
          <w:tcPr>
            <w:tcW w:w="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jc w:val="center"/>
            </w:pPr>
            <w:r>
              <w:t>8</w:t>
            </w:r>
          </w:p>
        </w:tc>
        <w:tc>
          <w:tcPr>
            <w:tcW w:w="28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85D74" w:rsidRPr="008F040A" w:rsidRDefault="00785D74" w:rsidP="00731A32">
            <w:pPr>
              <w:pStyle w:val="1"/>
              <w:ind w:left="72"/>
            </w:pPr>
            <w:r w:rsidRPr="008F040A">
              <w:t>За лучшую организацию работы в области сельского туризма</w:t>
            </w:r>
          </w:p>
        </w:tc>
        <w:tc>
          <w:tcPr>
            <w:tcW w:w="61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A61E8" w:rsidRPr="00AA61E8" w:rsidRDefault="002F1511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>
              <w:rPr>
                <w:u w:val="single"/>
              </w:rPr>
              <w:t>Обязательн</w:t>
            </w:r>
            <w:r w:rsidR="00AA61E8" w:rsidRPr="00AA61E8">
              <w:rPr>
                <w:u w:val="single"/>
              </w:rPr>
              <w:t xml:space="preserve">ые: </w:t>
            </w:r>
          </w:p>
          <w:p w:rsidR="00785D74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</w:t>
            </w:r>
            <w:bookmarkStart w:id="0" w:name="_GoBack"/>
            <w:bookmarkEnd w:id="0"/>
            <w:r w:rsidRPr="008F040A">
              <w:t>егистрации предпринимательской деятельности</w:t>
            </w:r>
            <w:r w:rsidR="00AA61E8">
              <w:t xml:space="preserve"> </w:t>
            </w:r>
          </w:p>
          <w:p w:rsidR="002F1511" w:rsidRPr="002F1511" w:rsidRDefault="002F1511" w:rsidP="00731A32">
            <w:pPr>
              <w:pStyle w:val="1"/>
              <w:spacing w:before="60" w:after="60"/>
              <w:ind w:left="248" w:hanging="142"/>
              <w:rPr>
                <w:u w:val="single"/>
              </w:rPr>
            </w:pPr>
            <w:r w:rsidRPr="002F1511">
              <w:rPr>
                <w:u w:val="single"/>
              </w:rPr>
              <w:t>Оцениваемые: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материально-техническая база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соответствующие дополнительные услуги (уход за домашними животными, сбор урожая, ягод, грибов, рыбалка и т.д.)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количество принятых гостей</w:t>
            </w:r>
            <w:r w:rsidR="00A22139">
              <w:t xml:space="preserve"> </w:t>
            </w:r>
            <w:r w:rsidR="002F1511">
              <w:t xml:space="preserve">в </w:t>
            </w:r>
            <w:proofErr w:type="spellStart"/>
            <w:r w:rsidR="002F1511">
              <w:t>т.ч</w:t>
            </w:r>
            <w:proofErr w:type="spellEnd"/>
            <w:r w:rsidR="002F1511">
              <w:t xml:space="preserve">. поквартально </w:t>
            </w:r>
            <w:r w:rsidR="00A22139" w:rsidRPr="00A22139">
              <w:t>за 20</w:t>
            </w:r>
            <w:r w:rsidR="002F1511">
              <w:t>14 г., 2015 г., 2016 г. (на момент подачи заявки</w:t>
            </w:r>
            <w:r w:rsidR="00A22139" w:rsidRPr="00A22139">
              <w:t>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 xml:space="preserve">- качество и </w:t>
            </w:r>
            <w:r w:rsidR="007817FC">
              <w:t>культура обслуживания (</w:t>
            </w:r>
            <w:r w:rsidRPr="008F040A">
              <w:t xml:space="preserve">отзывы </w:t>
            </w:r>
            <w:r w:rsidR="007817FC">
              <w:t xml:space="preserve">и жалобы </w:t>
            </w:r>
            <w:r w:rsidRPr="008F040A">
              <w:t>клиентов)</w:t>
            </w:r>
          </w:p>
          <w:p w:rsidR="00785D74" w:rsidRPr="008F040A" w:rsidRDefault="00785D74" w:rsidP="00731A32">
            <w:pPr>
              <w:pStyle w:val="1"/>
              <w:spacing w:before="60" w:after="60"/>
              <w:ind w:left="248" w:hanging="142"/>
            </w:pPr>
            <w:r w:rsidRPr="008F040A">
              <w:t>- наличие рекламы, информации в сети Интернет</w:t>
            </w:r>
          </w:p>
        </w:tc>
      </w:tr>
    </w:tbl>
    <w:p w:rsidR="002F1511" w:rsidRDefault="002F1511" w:rsidP="002F1511"/>
    <w:p w:rsidR="002F1511" w:rsidRDefault="002F1511" w:rsidP="002F1511">
      <w:r>
        <w:t>*в случае начала деятельности претендента со срока позднее 01.01.2014 г., информация предоставляется с момента начала деятельности</w:t>
      </w:r>
    </w:p>
    <w:sectPr w:rsidR="002F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EEE"/>
    <w:multiLevelType w:val="hybridMultilevel"/>
    <w:tmpl w:val="D09C972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789B"/>
    <w:multiLevelType w:val="singleLevel"/>
    <w:tmpl w:val="659A46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4"/>
    <w:rsid w:val="00067EDB"/>
    <w:rsid w:val="002A41B0"/>
    <w:rsid w:val="002F1511"/>
    <w:rsid w:val="00527266"/>
    <w:rsid w:val="006C7984"/>
    <w:rsid w:val="007817FC"/>
    <w:rsid w:val="00785D74"/>
    <w:rsid w:val="007B1C03"/>
    <w:rsid w:val="00A22139"/>
    <w:rsid w:val="00A3403B"/>
    <w:rsid w:val="00A77A81"/>
    <w:rsid w:val="00AA61E8"/>
    <w:rsid w:val="00AD016F"/>
    <w:rsid w:val="00BF69AA"/>
    <w:rsid w:val="00D11BB1"/>
    <w:rsid w:val="00DF507B"/>
    <w:rsid w:val="00DF7BE0"/>
    <w:rsid w:val="00EE02A7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5D7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5D7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Лариса Васильевна</dc:creator>
  <cp:lastModifiedBy>Larisa V. Grevtsova</cp:lastModifiedBy>
  <cp:revision>12</cp:revision>
  <cp:lastPrinted>2016-07-14T11:56:00Z</cp:lastPrinted>
  <dcterms:created xsi:type="dcterms:W3CDTF">2016-07-08T07:44:00Z</dcterms:created>
  <dcterms:modified xsi:type="dcterms:W3CDTF">2016-07-15T13:49:00Z</dcterms:modified>
</cp:coreProperties>
</file>